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818" w:type="dxa"/>
        <w:tblLayout w:type="fixed"/>
        <w:tblLook w:val="04A0"/>
      </w:tblPr>
      <w:tblGrid>
        <w:gridCol w:w="918"/>
        <w:gridCol w:w="1800"/>
        <w:gridCol w:w="1170"/>
        <w:gridCol w:w="1800"/>
        <w:gridCol w:w="1710"/>
        <w:gridCol w:w="1260"/>
        <w:gridCol w:w="1170"/>
        <w:gridCol w:w="990"/>
      </w:tblGrid>
      <w:tr w:rsidR="00B66250" w:rsidRPr="00A50EB4" w:rsidTr="00B66250">
        <w:tc>
          <w:tcPr>
            <w:tcW w:w="918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Theorist</w:t>
            </w:r>
          </w:p>
        </w:tc>
        <w:tc>
          <w:tcPr>
            <w:tcW w:w="1800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Concept</w:t>
            </w:r>
          </w:p>
        </w:tc>
        <w:tc>
          <w:tcPr>
            <w:tcW w:w="1170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Participants</w:t>
            </w:r>
          </w:p>
        </w:tc>
        <w:tc>
          <w:tcPr>
            <w:tcW w:w="1800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Procedure of Experiment/Study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Results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Conclusion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Limitations</w:t>
            </w:r>
          </w:p>
        </w:tc>
        <w:tc>
          <w:tcPr>
            <w:tcW w:w="990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Gender and culture </w:t>
            </w:r>
            <w:proofErr w:type="spellStart"/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diffs</w:t>
            </w:r>
            <w:proofErr w:type="spellEnd"/>
          </w:p>
        </w:tc>
      </w:tr>
      <w:tr w:rsidR="00B66250" w:rsidTr="00B66250">
        <w:tc>
          <w:tcPr>
            <w:tcW w:w="918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Pavlov</w:t>
            </w:r>
          </w:p>
        </w:tc>
        <w:tc>
          <w:tcPr>
            <w:tcW w:w="1800" w:type="dxa"/>
          </w:tcPr>
          <w:p w:rsidR="00B66250" w:rsidRDefault="00B66250" w:rsidP="001601BC">
            <w:r>
              <w:t>Classical conditioning --- later renamed “respondent conditioning”</w:t>
            </w:r>
          </w:p>
          <w:p w:rsidR="00B66250" w:rsidRDefault="00B66250" w:rsidP="001601BC"/>
          <w:p w:rsidR="00B66250" w:rsidRDefault="00B66250" w:rsidP="001601BC">
            <w:r>
              <w:t>Conditioned = learned</w:t>
            </w:r>
          </w:p>
          <w:p w:rsidR="00B66250" w:rsidRDefault="00B66250" w:rsidP="001601BC"/>
          <w:p w:rsidR="00B66250" w:rsidRDefault="00B66250" w:rsidP="001601BC">
            <w:r>
              <w:t>Unconditioned = innate or unlearned</w:t>
            </w:r>
          </w:p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</w:tc>
        <w:tc>
          <w:tcPr>
            <w:tcW w:w="1170" w:type="dxa"/>
          </w:tcPr>
          <w:p w:rsidR="00B66250" w:rsidRDefault="00B66250" w:rsidP="001601BC">
            <w:r>
              <w:t>dogs</w:t>
            </w:r>
          </w:p>
        </w:tc>
        <w:tc>
          <w:tcPr>
            <w:tcW w:w="1800" w:type="dxa"/>
          </w:tcPr>
          <w:p w:rsidR="00B66250" w:rsidRDefault="00B66250" w:rsidP="001601BC">
            <w:r>
              <w:t>Dog was brought food to measure salivation. Dog salivated before food arrived.  Why? He was associating the noise as the food was brought in with the actual food.</w:t>
            </w:r>
          </w:p>
        </w:tc>
        <w:tc>
          <w:tcPr>
            <w:tcW w:w="1710" w:type="dxa"/>
          </w:tcPr>
          <w:p w:rsidR="00B66250" w:rsidRDefault="00B66250" w:rsidP="00B66250">
            <w:r>
              <w:t xml:space="preserve">When you pair a neutral stimulus with a stimulus that has natural meaning (unconditioned stimulus), the neutral </w:t>
            </w:r>
            <w:proofErr w:type="spellStart"/>
            <w:r>
              <w:t>stim</w:t>
            </w:r>
            <w:proofErr w:type="spellEnd"/>
            <w:r>
              <w:t xml:space="preserve"> takes on the same meaning – it becomes conditioned.</w:t>
            </w:r>
          </w:p>
          <w:p w:rsidR="00B66250" w:rsidRDefault="00B66250" w:rsidP="001601BC"/>
        </w:tc>
        <w:tc>
          <w:tcPr>
            <w:tcW w:w="1260" w:type="dxa"/>
            <w:tcBorders>
              <w:top w:val="single" w:sz="4" w:space="0" w:color="auto"/>
            </w:tcBorders>
          </w:tcPr>
          <w:p w:rsidR="00B66250" w:rsidRDefault="00B66250" w:rsidP="001601BC">
            <w:r>
              <w:t>Learning by association</w:t>
            </w:r>
          </w:p>
          <w:p w:rsidR="00E27726" w:rsidRDefault="00E27726" w:rsidP="001601BC"/>
          <w:p w:rsidR="00E27726" w:rsidRDefault="00E27726" w:rsidP="001601BC">
            <w:r>
              <w:t xml:space="preserve">Survival </w:t>
            </w:r>
          </w:p>
        </w:tc>
        <w:tc>
          <w:tcPr>
            <w:tcW w:w="1170" w:type="dxa"/>
          </w:tcPr>
          <w:p w:rsidR="00B66250" w:rsidRDefault="00386B7E" w:rsidP="001601BC">
            <w:r>
              <w:t xml:space="preserve"> </w:t>
            </w:r>
          </w:p>
        </w:tc>
        <w:tc>
          <w:tcPr>
            <w:tcW w:w="990" w:type="dxa"/>
          </w:tcPr>
          <w:p w:rsidR="00B66250" w:rsidRDefault="00B66250" w:rsidP="001601BC"/>
        </w:tc>
      </w:tr>
    </w:tbl>
    <w:p w:rsidR="000171C5" w:rsidRDefault="000171C5"/>
    <w:sectPr w:rsidR="000171C5" w:rsidSect="00017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B66250"/>
    <w:rsid w:val="000171C5"/>
    <w:rsid w:val="00183E85"/>
    <w:rsid w:val="00386B7E"/>
    <w:rsid w:val="00B66250"/>
    <w:rsid w:val="00E27726"/>
    <w:rsid w:val="00FC1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2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2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Comp13</dc:creator>
  <cp:keywords/>
  <dc:description/>
  <cp:lastModifiedBy>Comp13</cp:lastModifiedBy>
  <cp:revision>2</cp:revision>
  <dcterms:created xsi:type="dcterms:W3CDTF">2010-11-12T14:08:00Z</dcterms:created>
  <dcterms:modified xsi:type="dcterms:W3CDTF">2010-11-15T15:02:00Z</dcterms:modified>
</cp:coreProperties>
</file>